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93" w:rsidRPr="00A16493" w:rsidRDefault="00A16493" w:rsidP="00A1649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</w:t>
      </w:r>
      <w:r w:rsidRPr="00A16493">
        <w:rPr>
          <w:rFonts w:ascii="Arial" w:hAnsi="Arial" w:cs="Arial"/>
          <w:color w:val="000000" w:themeColor="text1"/>
        </w:rPr>
        <w:t>Ata nº 01/2021- Reunião Extraordinária</w:t>
      </w:r>
    </w:p>
    <w:p w:rsidR="00A16493" w:rsidRPr="00A16493" w:rsidRDefault="00A16493" w:rsidP="00A16493">
      <w:pPr>
        <w:tabs>
          <w:tab w:val="left" w:pos="5130"/>
        </w:tabs>
        <w:jc w:val="both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ab/>
      </w:r>
    </w:p>
    <w:p w:rsidR="00A16493" w:rsidRPr="00A16493" w:rsidRDefault="00A16493" w:rsidP="00A16493">
      <w:pPr>
        <w:pStyle w:val="Ttulo1"/>
        <w:rPr>
          <w:rFonts w:ascii="Arial" w:hAnsi="Arial" w:cs="Arial"/>
          <w:b w:val="0"/>
          <w:color w:val="000000" w:themeColor="text1"/>
          <w:szCs w:val="24"/>
        </w:rPr>
      </w:pPr>
      <w:r w:rsidRPr="00A16493">
        <w:rPr>
          <w:rFonts w:ascii="Arial" w:hAnsi="Arial" w:cs="Arial"/>
          <w:b w:val="0"/>
          <w:color w:val="000000" w:themeColor="text1"/>
          <w:szCs w:val="24"/>
        </w:rPr>
        <w:t xml:space="preserve">Às sete horas do dia vinte e nove de dezembro de dois mil e vinte um, na sala de Comissões da Câmara Municipal de São José do Inhacorá reuniu-se a Comissão Representativa, neste ato sendo a Mesa Diretora em exercício, em reunião extraordinária, com a presença dos membros da mesma, vereadores Presidente e Relator Milton Ludvig, demais membros Delcio Welter, Eliete Haupenthal e Irineu Kohls. Também ouve a participação dos servidores do poder legislativo. </w:t>
      </w:r>
      <w:proofErr w:type="gramStart"/>
      <w:r w:rsidRPr="00A16493">
        <w:rPr>
          <w:rFonts w:ascii="Arial" w:hAnsi="Arial" w:cs="Arial"/>
          <w:b w:val="0"/>
          <w:color w:val="000000" w:themeColor="text1"/>
          <w:szCs w:val="24"/>
        </w:rPr>
        <w:t>Em pauta na reunião foi debatido os seguintes Projetos de Iniciativa do Executivo: a) Projeto de Lei nº 046/2021, de 22 de dezembro de 2021, que “Autoriza contratações temporárias em razão de excepcional interesse público.” com a sua Mensagem Retificativa nº 011/2021 de 22 de dezembro de 2021, que traz a “alteração no art. 1º” ; b)</w:t>
      </w:r>
      <w:proofErr w:type="gramEnd"/>
      <w:r w:rsidRPr="00A16493">
        <w:rPr>
          <w:rFonts w:ascii="Arial" w:hAnsi="Arial" w:cs="Arial"/>
          <w:b w:val="0"/>
          <w:color w:val="000000" w:themeColor="text1"/>
          <w:szCs w:val="24"/>
        </w:rPr>
        <w:t xml:space="preserve"> Projeto de Lei nº 047/2021, de 22 de dezembro de 2021, que “Altera a Lei Municipal nº 1.456, de 13 de julho de 2021, que autoriza contratações temporárias em razão de excepcional interesse público.”; c) Projeto de Lei nº 048/2021, de 22 de dezembro de 2021, que “Abre Crédito Especial no valor de R$ 150.000,00 (cento e cinquenta mil reais).”; d) Projeto de Lei nº 049/2021</w:t>
      </w:r>
      <w:r w:rsidRPr="00A16493">
        <w:rPr>
          <w:rFonts w:ascii="Arial" w:hAnsi="Arial" w:cs="Arial"/>
          <w:b w:val="0"/>
          <w:color w:val="000000" w:themeColor="text1"/>
          <w:szCs w:val="24"/>
        </w:rPr>
        <w:tab/>
        <w:t xml:space="preserve">de 22 de dezembro de 2021, que “Autoriza o Município de São José do Inhacorá a celebrar convênio com os Municípios de Alegria, Boa Vista do Buricá, Independência, Nova Candelária e Três de Maio, e com a Associação de Literatura e Beneficência – Hospital São Vicente de Paulo, para o desenvolvimento conjunto das ações na área da saúde.” Apresentado o Ofício nº 285/2021. Após amplo debate dos projetos foram emitidos pareceres favoráveis, baixando para estudos desta Comissão o Projeto nº 047/2021. Nada mais havendo a tratar foi dada por encerrada a reunião, e para constar foi </w:t>
      </w:r>
      <w:proofErr w:type="gramStart"/>
      <w:r w:rsidRPr="00A16493">
        <w:rPr>
          <w:rFonts w:ascii="Arial" w:hAnsi="Arial" w:cs="Arial"/>
          <w:b w:val="0"/>
          <w:color w:val="000000" w:themeColor="text1"/>
          <w:szCs w:val="24"/>
        </w:rPr>
        <w:t>lavrada a presente</w:t>
      </w:r>
      <w:proofErr w:type="gramEnd"/>
      <w:r w:rsidRPr="00A16493">
        <w:rPr>
          <w:rFonts w:ascii="Arial" w:hAnsi="Arial" w:cs="Arial"/>
          <w:b w:val="0"/>
          <w:color w:val="000000" w:themeColor="text1"/>
          <w:szCs w:val="24"/>
        </w:rPr>
        <w:t xml:space="preserve"> ata que após lida e aprovada levará a assinatura de todos os presentes.</w:t>
      </w:r>
    </w:p>
    <w:p w:rsidR="00A16493" w:rsidRPr="00A16493" w:rsidRDefault="00A16493" w:rsidP="00A16493">
      <w:pPr>
        <w:jc w:val="both"/>
        <w:rPr>
          <w:rFonts w:ascii="Arial" w:hAnsi="Arial" w:cs="Arial"/>
          <w:color w:val="000000" w:themeColor="text1"/>
        </w:rPr>
      </w:pPr>
    </w:p>
    <w:p w:rsidR="00A16493" w:rsidRPr="00A16493" w:rsidRDefault="00A16493" w:rsidP="00A16493">
      <w:pPr>
        <w:jc w:val="right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São José do Inhacorá, RS 29 de dezembro de 2021.</w:t>
      </w:r>
    </w:p>
    <w:p w:rsidR="00A16493" w:rsidRPr="00A16493" w:rsidRDefault="00A16493" w:rsidP="00A16493">
      <w:pPr>
        <w:jc w:val="center"/>
        <w:rPr>
          <w:rFonts w:ascii="Arial" w:hAnsi="Arial" w:cs="Arial"/>
          <w:color w:val="000000" w:themeColor="text1"/>
        </w:rPr>
      </w:pPr>
    </w:p>
    <w:p w:rsidR="00A16493" w:rsidRPr="00A16493" w:rsidRDefault="00A16493" w:rsidP="00A16493">
      <w:pPr>
        <w:jc w:val="center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____________________</w:t>
      </w:r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 xml:space="preserve">Milton Francisco </w:t>
      </w:r>
      <w:proofErr w:type="spellStart"/>
      <w:r w:rsidRPr="00A16493">
        <w:rPr>
          <w:rFonts w:ascii="Arial" w:hAnsi="Arial" w:cs="Arial"/>
          <w:color w:val="000000" w:themeColor="text1"/>
        </w:rPr>
        <w:t>Ludvig</w:t>
      </w:r>
      <w:proofErr w:type="spellEnd"/>
    </w:p>
    <w:p w:rsidR="00A16493" w:rsidRPr="00A16493" w:rsidRDefault="00A16493" w:rsidP="00A16493">
      <w:pPr>
        <w:shd w:val="clear" w:color="auto" w:fill="FFFFFF"/>
        <w:ind w:left="2832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 xml:space="preserve">   Presidente e Relator</w:t>
      </w:r>
    </w:p>
    <w:p w:rsidR="00A16493" w:rsidRPr="00A16493" w:rsidRDefault="00A16493" w:rsidP="00A16493">
      <w:pPr>
        <w:jc w:val="center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____________________</w:t>
      </w:r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proofErr w:type="spellStart"/>
      <w:r w:rsidRPr="00A16493">
        <w:rPr>
          <w:rFonts w:ascii="Arial" w:hAnsi="Arial" w:cs="Arial"/>
          <w:color w:val="000000" w:themeColor="text1"/>
        </w:rPr>
        <w:t>Delcio</w:t>
      </w:r>
      <w:proofErr w:type="spellEnd"/>
      <w:r w:rsidRPr="00A1649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16493">
        <w:rPr>
          <w:rFonts w:ascii="Arial" w:hAnsi="Arial" w:cs="Arial"/>
          <w:color w:val="000000" w:themeColor="text1"/>
        </w:rPr>
        <w:t>Maldaner</w:t>
      </w:r>
      <w:proofErr w:type="spellEnd"/>
      <w:r w:rsidRPr="00A1649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A16493">
        <w:rPr>
          <w:rFonts w:ascii="Arial" w:hAnsi="Arial" w:cs="Arial"/>
          <w:color w:val="000000" w:themeColor="text1"/>
        </w:rPr>
        <w:t>Welter</w:t>
      </w:r>
      <w:proofErr w:type="spellEnd"/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Membro da Comissão</w:t>
      </w:r>
    </w:p>
    <w:p w:rsidR="00A16493" w:rsidRPr="00A16493" w:rsidRDefault="00A16493" w:rsidP="00A16493">
      <w:pPr>
        <w:jc w:val="center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____________________</w:t>
      </w:r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Eliete Beatriz Haupenthal</w:t>
      </w:r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Membro da Comissão</w:t>
      </w:r>
    </w:p>
    <w:p w:rsidR="00A16493" w:rsidRPr="00A16493" w:rsidRDefault="00A16493" w:rsidP="00A16493">
      <w:pPr>
        <w:jc w:val="center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____________________</w:t>
      </w:r>
      <w:bookmarkStart w:id="0" w:name="_GoBack"/>
      <w:bookmarkEnd w:id="0"/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 xml:space="preserve">Irineu </w:t>
      </w:r>
      <w:proofErr w:type="spellStart"/>
      <w:r w:rsidRPr="00A16493">
        <w:rPr>
          <w:rFonts w:ascii="Arial" w:hAnsi="Arial" w:cs="Arial"/>
          <w:color w:val="000000" w:themeColor="text1"/>
        </w:rPr>
        <w:t>Kohls</w:t>
      </w:r>
      <w:proofErr w:type="spellEnd"/>
    </w:p>
    <w:p w:rsidR="00A16493" w:rsidRPr="00A16493" w:rsidRDefault="00A16493" w:rsidP="00A16493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</w:rPr>
      </w:pPr>
      <w:r w:rsidRPr="00A16493">
        <w:rPr>
          <w:rFonts w:ascii="Arial" w:hAnsi="Arial" w:cs="Arial"/>
          <w:color w:val="000000" w:themeColor="text1"/>
        </w:rPr>
        <w:t>Membro da Comissão</w:t>
      </w:r>
    </w:p>
    <w:p w:rsidR="0085097D" w:rsidRPr="00A16493" w:rsidRDefault="0085097D" w:rsidP="00A16493"/>
    <w:sectPr w:rsidR="0085097D" w:rsidRPr="00A16493" w:rsidSect="00D26A2B">
      <w:headerReference w:type="default" r:id="rId8"/>
      <w:footerReference w:type="default" r:id="rId9"/>
      <w:pgSz w:w="11907" w:h="16839" w:code="9"/>
      <w:pgMar w:top="1417" w:right="1701" w:bottom="1417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D39" w:rsidRDefault="00300D39" w:rsidP="00A16493">
      <w:r>
        <w:separator/>
      </w:r>
    </w:p>
  </w:endnote>
  <w:endnote w:type="continuationSeparator" w:id="0">
    <w:p w:rsidR="00300D39" w:rsidRDefault="00300D39" w:rsidP="00A1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F30" w:rsidRPr="000E3CAA" w:rsidRDefault="00300D39" w:rsidP="000E3CAA">
    <w:pPr>
      <w:pStyle w:val="Rodap"/>
      <w:ind w:left="-142" w:firstLine="142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D39" w:rsidRDefault="00300D39" w:rsidP="00A16493">
      <w:r>
        <w:separator/>
      </w:r>
    </w:p>
  </w:footnote>
  <w:footnote w:type="continuationSeparator" w:id="0">
    <w:p w:rsidR="00300D39" w:rsidRDefault="00300D39" w:rsidP="00A16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64D" w:rsidRPr="000E3CAA" w:rsidRDefault="00300D39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300D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8AD"/>
    <w:multiLevelType w:val="hybridMultilevel"/>
    <w:tmpl w:val="889E9924"/>
    <w:lvl w:ilvl="0" w:tplc="A27053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10046E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F4C2FF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3E4363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CD6337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9CC00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938D1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6DAA1C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1D2B67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F6436"/>
    <w:multiLevelType w:val="hybridMultilevel"/>
    <w:tmpl w:val="4EE41448"/>
    <w:lvl w:ilvl="0" w:tplc="78E450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783EF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06859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436DE1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63C933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F3628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3DA345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ED0E41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F8A54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D1"/>
    <w:rsid w:val="000449D1"/>
    <w:rsid w:val="00087041"/>
    <w:rsid w:val="001A1A15"/>
    <w:rsid w:val="0021097F"/>
    <w:rsid w:val="00240EDB"/>
    <w:rsid w:val="002814BB"/>
    <w:rsid w:val="00300D39"/>
    <w:rsid w:val="004A6E0E"/>
    <w:rsid w:val="00574C77"/>
    <w:rsid w:val="005E7E3E"/>
    <w:rsid w:val="0065731A"/>
    <w:rsid w:val="007E315A"/>
    <w:rsid w:val="0085097D"/>
    <w:rsid w:val="0086196A"/>
    <w:rsid w:val="008D76A7"/>
    <w:rsid w:val="00976FBC"/>
    <w:rsid w:val="009B348C"/>
    <w:rsid w:val="009C05A9"/>
    <w:rsid w:val="00A16493"/>
    <w:rsid w:val="00B52E09"/>
    <w:rsid w:val="00B57113"/>
    <w:rsid w:val="00BB2448"/>
    <w:rsid w:val="00D72E39"/>
    <w:rsid w:val="00E01DE6"/>
    <w:rsid w:val="00E137FF"/>
    <w:rsid w:val="00E933B7"/>
    <w:rsid w:val="00EA77B4"/>
    <w:rsid w:val="00EB0E4E"/>
    <w:rsid w:val="00EE67F7"/>
    <w:rsid w:val="00FB42D9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C05A9"/>
    <w:pPr>
      <w:keepNext/>
      <w:shd w:val="clear" w:color="auto" w:fill="FFFFFF"/>
      <w:tabs>
        <w:tab w:val="num" w:pos="0"/>
      </w:tabs>
      <w:suppressAutoHyphens/>
      <w:jc w:val="both"/>
      <w:outlineLvl w:val="0"/>
    </w:pPr>
    <w:rPr>
      <w:b/>
      <w:bCs/>
      <w:color w:val="000000"/>
      <w:szCs w:val="25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77B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C05A9"/>
    <w:pPr>
      <w:shd w:val="clear" w:color="auto" w:fill="FFFFFF"/>
      <w:suppressAutoHyphens/>
      <w:ind w:left="-360"/>
      <w:jc w:val="both"/>
    </w:pPr>
    <w:rPr>
      <w:b/>
      <w:bCs/>
      <w:color w:val="000000"/>
      <w:szCs w:val="25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C05A9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  <w:style w:type="character" w:customStyle="1" w:styleId="Ttulo1Char">
    <w:name w:val="Título 1 Char"/>
    <w:basedOn w:val="Fontepargpadro"/>
    <w:link w:val="Ttulo1"/>
    <w:rsid w:val="009C05A9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  <w:style w:type="paragraph" w:styleId="Cabealho">
    <w:name w:val="header"/>
    <w:basedOn w:val="Normal"/>
    <w:link w:val="CabealhoChar"/>
    <w:uiPriority w:val="99"/>
    <w:rsid w:val="00A164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64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1649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164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16493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A1649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A164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C05A9"/>
    <w:pPr>
      <w:keepNext/>
      <w:shd w:val="clear" w:color="auto" w:fill="FFFFFF"/>
      <w:tabs>
        <w:tab w:val="num" w:pos="0"/>
      </w:tabs>
      <w:suppressAutoHyphens/>
      <w:jc w:val="both"/>
      <w:outlineLvl w:val="0"/>
    </w:pPr>
    <w:rPr>
      <w:b/>
      <w:bCs/>
      <w:color w:val="000000"/>
      <w:szCs w:val="25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77B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C05A9"/>
    <w:pPr>
      <w:shd w:val="clear" w:color="auto" w:fill="FFFFFF"/>
      <w:suppressAutoHyphens/>
      <w:ind w:left="-360"/>
      <w:jc w:val="both"/>
    </w:pPr>
    <w:rPr>
      <w:b/>
      <w:bCs/>
      <w:color w:val="000000"/>
      <w:szCs w:val="25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9C05A9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  <w:style w:type="character" w:customStyle="1" w:styleId="Ttulo1Char">
    <w:name w:val="Título 1 Char"/>
    <w:basedOn w:val="Fontepargpadro"/>
    <w:link w:val="Ttulo1"/>
    <w:rsid w:val="009C05A9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  <w:style w:type="paragraph" w:styleId="Cabealho">
    <w:name w:val="header"/>
    <w:basedOn w:val="Normal"/>
    <w:link w:val="CabealhoChar"/>
    <w:uiPriority w:val="99"/>
    <w:rsid w:val="00A164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64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A1649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164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16493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A1649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A16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0209">
          <w:marLeft w:val="72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0603">
          <w:marLeft w:val="72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Câmara de Vereadores</cp:lastModifiedBy>
  <cp:revision>2</cp:revision>
  <dcterms:created xsi:type="dcterms:W3CDTF">2021-12-29T11:26:00Z</dcterms:created>
  <dcterms:modified xsi:type="dcterms:W3CDTF">2021-12-29T11:26:00Z</dcterms:modified>
</cp:coreProperties>
</file>